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20A2" w:rsidRPr="00212ABE" w:rsidRDefault="00220132" w:rsidP="00C00090">
      <w:pPr>
        <w:spacing w:after="0" w:line="240" w:lineRule="auto"/>
        <w:jc w:val="center"/>
        <w:rPr>
          <w:rFonts w:ascii="TH SarabunPSK" w:hAnsi="TH SarabunPSK" w:cs="TH SarabunPSK"/>
          <w:b/>
          <w:bCs/>
          <w:sz w:val="44"/>
          <w:szCs w:val="44"/>
        </w:rPr>
      </w:pPr>
      <w:r w:rsidRPr="00212ABE">
        <w:rPr>
          <w:rFonts w:ascii="TH SarabunPSK" w:hAnsi="TH SarabunPSK" w:cs="TH SarabunPSK"/>
          <w:b/>
          <w:bCs/>
          <w:sz w:val="44"/>
          <w:szCs w:val="44"/>
          <w:cs/>
        </w:rPr>
        <w:t>คำนำ</w:t>
      </w:r>
    </w:p>
    <w:p w:rsidR="00DA4B95" w:rsidRPr="00574BBF" w:rsidRDefault="000F6530" w:rsidP="00F8065D">
      <w:pPr>
        <w:pStyle w:val="a5"/>
        <w:spacing w:after="0" w:line="240" w:lineRule="auto"/>
        <w:ind w:left="0" w:firstLine="1134"/>
        <w:contextualSpacing w:val="0"/>
        <w:jc w:val="thaiDistribute"/>
        <w:rPr>
          <w:rFonts w:ascii="TH SarabunPSK" w:hAnsi="TH SarabunPSK" w:cs="TH SarabunPSK"/>
          <w:sz w:val="34"/>
          <w:szCs w:val="34"/>
        </w:rPr>
      </w:pPr>
      <w:r w:rsidRPr="00574BBF">
        <w:rPr>
          <w:rFonts w:ascii="TH SarabunPSK" w:hAnsi="TH SarabunPSK" w:cs="TH SarabunPSK"/>
          <w:sz w:val="34"/>
          <w:szCs w:val="34"/>
          <w:cs/>
        </w:rPr>
        <w:t>จังหวัดปัตตานี โดย</w:t>
      </w:r>
      <w:r w:rsidR="00BC20A2" w:rsidRPr="00574BBF">
        <w:rPr>
          <w:rFonts w:ascii="TH SarabunPSK" w:hAnsi="TH SarabunPSK" w:cs="TH SarabunPSK"/>
          <w:sz w:val="34"/>
          <w:szCs w:val="34"/>
          <w:cs/>
        </w:rPr>
        <w:t>คณะกรรมการบริหารงานจ</w:t>
      </w:r>
      <w:r w:rsidR="00E53461" w:rsidRPr="00574BBF">
        <w:rPr>
          <w:rFonts w:ascii="TH SarabunPSK" w:hAnsi="TH SarabunPSK" w:cs="TH SarabunPSK"/>
          <w:sz w:val="34"/>
          <w:szCs w:val="34"/>
          <w:cs/>
        </w:rPr>
        <w:t>ังหวัดแบบบูรณาการจังหวัดปัตตานี</w:t>
      </w:r>
      <w:r w:rsidR="00635975" w:rsidRPr="00574BBF">
        <w:rPr>
          <w:rFonts w:ascii="TH SarabunPSK" w:hAnsi="TH SarabunPSK" w:cs="TH SarabunPSK"/>
          <w:sz w:val="34"/>
          <w:szCs w:val="34"/>
          <w:cs/>
        </w:rPr>
        <w:t xml:space="preserve">            </w:t>
      </w:r>
      <w:r w:rsidR="000324EA" w:rsidRPr="00574BBF">
        <w:rPr>
          <w:rFonts w:ascii="TH SarabunPSK" w:hAnsi="TH SarabunPSK" w:cs="TH SarabunPSK"/>
          <w:sz w:val="34"/>
          <w:szCs w:val="34"/>
          <w:cs/>
        </w:rPr>
        <w:t xml:space="preserve">(ก.บ.จ.ปน.) </w:t>
      </w:r>
      <w:r w:rsidR="00255CF0" w:rsidRPr="00574BBF">
        <w:rPr>
          <w:rFonts w:ascii="TH SarabunPSK" w:eastAsia="AngsanaNew" w:hAnsi="TH SarabunPSK" w:cs="TH SarabunPSK"/>
          <w:sz w:val="34"/>
          <w:szCs w:val="34"/>
          <w:cs/>
        </w:rPr>
        <w:t>ได้</w:t>
      </w:r>
      <w:r w:rsidRPr="00574BBF">
        <w:rPr>
          <w:rFonts w:ascii="TH SarabunPSK" w:eastAsia="AngsanaNew" w:hAnsi="TH SarabunPSK" w:cs="TH SarabunPSK"/>
          <w:sz w:val="34"/>
          <w:szCs w:val="34"/>
          <w:cs/>
        </w:rPr>
        <w:t>ดำเนินการ</w:t>
      </w:r>
      <w:r w:rsidR="00BE1530" w:rsidRPr="00574BBF">
        <w:rPr>
          <w:rFonts w:ascii="TH SarabunPSK" w:eastAsia="AngsanaNew" w:hAnsi="TH SarabunPSK" w:cs="TH SarabunPSK"/>
          <w:sz w:val="34"/>
          <w:szCs w:val="34"/>
          <w:cs/>
        </w:rPr>
        <w:t>ทบทวน</w:t>
      </w:r>
      <w:r w:rsidR="00255CF0" w:rsidRPr="00574BBF">
        <w:rPr>
          <w:rFonts w:ascii="TH SarabunPSK" w:eastAsia="AngsanaNew" w:hAnsi="TH SarabunPSK" w:cs="TH SarabunPSK"/>
          <w:sz w:val="34"/>
          <w:szCs w:val="34"/>
          <w:cs/>
        </w:rPr>
        <w:t>แผนพัฒนาจังหวัดปัตตานี</w:t>
      </w:r>
      <w:r w:rsidR="000324EA" w:rsidRPr="00574BBF">
        <w:rPr>
          <w:rFonts w:ascii="TH SarabunPSK" w:eastAsia="AngsanaNew" w:hAnsi="TH SarabunPSK" w:cs="TH SarabunPSK"/>
          <w:sz w:val="34"/>
          <w:szCs w:val="34"/>
          <w:cs/>
        </w:rPr>
        <w:t xml:space="preserve"> </w:t>
      </w:r>
      <w:r w:rsidR="00181350" w:rsidRPr="00574BBF">
        <w:rPr>
          <w:rFonts w:ascii="TH SarabunPSK" w:eastAsia="AngsanaNew" w:hAnsi="TH SarabunPSK" w:cs="TH SarabunPSK"/>
          <w:sz w:val="34"/>
          <w:szCs w:val="34"/>
          <w:cs/>
        </w:rPr>
        <w:t>๔</w:t>
      </w:r>
      <w:r w:rsidR="000324EA" w:rsidRPr="00574BBF">
        <w:rPr>
          <w:rFonts w:ascii="TH SarabunPSK" w:eastAsia="AngsanaNew" w:hAnsi="TH SarabunPSK" w:cs="TH SarabunPSK"/>
          <w:sz w:val="34"/>
          <w:szCs w:val="34"/>
          <w:cs/>
        </w:rPr>
        <w:t xml:space="preserve"> ปี</w:t>
      </w:r>
      <w:r w:rsidR="00657D82">
        <w:rPr>
          <w:rFonts w:ascii="TH SarabunPSK" w:eastAsia="AngsanaNew" w:hAnsi="TH SarabunPSK" w:cs="TH SarabunPSK" w:hint="cs"/>
          <w:sz w:val="34"/>
          <w:szCs w:val="34"/>
          <w:cs/>
        </w:rPr>
        <w:t xml:space="preserve"> </w:t>
      </w:r>
      <w:r w:rsidR="00E2524D" w:rsidRPr="00574BBF">
        <w:rPr>
          <w:rFonts w:ascii="TH SarabunPSK" w:eastAsia="AngsanaNew" w:hAnsi="TH SarabunPSK" w:cs="TH SarabunPSK"/>
          <w:sz w:val="34"/>
          <w:szCs w:val="34"/>
          <w:cs/>
        </w:rPr>
        <w:t>พ.ศ.</w:t>
      </w:r>
      <w:r w:rsidR="00F8065D" w:rsidRPr="00574BBF">
        <w:rPr>
          <w:rFonts w:ascii="TH SarabunPSK" w:hAnsi="TH SarabunPSK" w:cs="TH SarabunPSK"/>
          <w:sz w:val="34"/>
          <w:szCs w:val="34"/>
          <w:cs/>
        </w:rPr>
        <w:t xml:space="preserve">๒๕๖๑-๒๕๖๔ </w:t>
      </w:r>
      <w:r w:rsidR="00041872" w:rsidRPr="00574BBF">
        <w:rPr>
          <w:rFonts w:ascii="TH SarabunPSK" w:eastAsia="AngsanaNew" w:hAnsi="TH SarabunPSK" w:cs="TH SarabunPSK"/>
          <w:sz w:val="34"/>
          <w:szCs w:val="34"/>
          <w:cs/>
        </w:rPr>
        <w:t>ตามแนวทางที่</w:t>
      </w:r>
      <w:r w:rsidR="003F61F4" w:rsidRPr="00574BBF">
        <w:rPr>
          <w:rFonts w:ascii="TH SarabunPSK" w:eastAsia="AngsanaNew" w:hAnsi="TH SarabunPSK" w:cs="TH SarabunPSK"/>
          <w:sz w:val="34"/>
          <w:szCs w:val="34"/>
          <w:cs/>
        </w:rPr>
        <w:t xml:space="preserve"> </w:t>
      </w:r>
      <w:r w:rsidR="009A213D" w:rsidRPr="00F8065D">
        <w:rPr>
          <w:rFonts w:ascii="TH SarabunPSK" w:hAnsi="TH SarabunPSK" w:cs="TH SarabunPSK"/>
          <w:sz w:val="34"/>
          <w:szCs w:val="34"/>
          <w:cs/>
        </w:rPr>
        <w:t>คณะกรรมการบูรณาการ</w:t>
      </w:r>
      <w:r w:rsidR="009A213D">
        <w:rPr>
          <w:rFonts w:ascii="TH SarabunPSK" w:hAnsi="TH SarabunPSK" w:cs="TH SarabunPSK" w:hint="cs"/>
          <w:sz w:val="34"/>
          <w:szCs w:val="34"/>
          <w:cs/>
        </w:rPr>
        <w:t>นโยบายพัฒนาภาค (</w:t>
      </w:r>
      <w:r w:rsidR="00041872" w:rsidRPr="00574BBF">
        <w:rPr>
          <w:rFonts w:ascii="TH SarabunPSK" w:eastAsia="AngsanaNew" w:hAnsi="TH SarabunPSK" w:cs="TH SarabunPSK"/>
          <w:sz w:val="34"/>
          <w:szCs w:val="34"/>
          <w:cs/>
        </w:rPr>
        <w:t>ก</w:t>
      </w:r>
      <w:r w:rsidR="00041872" w:rsidRPr="00574BBF">
        <w:rPr>
          <w:rFonts w:ascii="TH SarabunPSK" w:eastAsia="AngsanaNew" w:hAnsi="TH SarabunPSK" w:cs="TH SarabunPSK"/>
          <w:sz w:val="34"/>
          <w:szCs w:val="34"/>
        </w:rPr>
        <w:t>.</w:t>
      </w:r>
      <w:proofErr w:type="spellStart"/>
      <w:r w:rsidR="00F8065D" w:rsidRPr="00574BBF">
        <w:rPr>
          <w:rFonts w:ascii="TH SarabunPSK" w:eastAsia="AngsanaNew" w:hAnsi="TH SarabunPSK" w:cs="TH SarabunPSK"/>
          <w:sz w:val="34"/>
          <w:szCs w:val="34"/>
          <w:cs/>
        </w:rPr>
        <w:t>บ.ภ</w:t>
      </w:r>
      <w:proofErr w:type="spellEnd"/>
      <w:r w:rsidR="00F8065D" w:rsidRPr="00574BBF">
        <w:rPr>
          <w:rFonts w:ascii="TH SarabunPSK" w:eastAsia="AngsanaNew" w:hAnsi="TH SarabunPSK" w:cs="TH SarabunPSK"/>
          <w:sz w:val="34"/>
          <w:szCs w:val="34"/>
          <w:cs/>
        </w:rPr>
        <w:t>.</w:t>
      </w:r>
      <w:r w:rsidR="009A213D">
        <w:rPr>
          <w:rFonts w:ascii="TH SarabunPSK" w:eastAsia="AngsanaNew" w:hAnsi="TH SarabunPSK" w:cs="TH SarabunPSK" w:hint="cs"/>
          <w:sz w:val="34"/>
          <w:szCs w:val="34"/>
          <w:cs/>
        </w:rPr>
        <w:t xml:space="preserve">) </w:t>
      </w:r>
      <w:r w:rsidR="00041872" w:rsidRPr="00574BBF">
        <w:rPr>
          <w:rFonts w:ascii="TH SarabunPSK" w:eastAsia="AngsanaNew" w:hAnsi="TH SarabunPSK" w:cs="TH SarabunPSK"/>
          <w:sz w:val="34"/>
          <w:szCs w:val="34"/>
          <w:cs/>
        </w:rPr>
        <w:t>กำหนด</w:t>
      </w:r>
      <w:r w:rsidR="00140BF4" w:rsidRPr="00574BBF">
        <w:rPr>
          <w:rFonts w:ascii="TH SarabunPSK" w:hAnsi="TH SarabunPSK" w:cs="TH SarabunPSK"/>
          <w:color w:val="000000"/>
          <w:sz w:val="34"/>
          <w:szCs w:val="34"/>
          <w:cs/>
        </w:rPr>
        <w:t xml:space="preserve"> </w:t>
      </w:r>
      <w:r w:rsidR="002C1633" w:rsidRPr="00574BBF">
        <w:rPr>
          <w:rFonts w:ascii="TH SarabunPSK" w:hAnsi="TH SarabunPSK" w:cs="TH SarabunPSK"/>
          <w:color w:val="000000"/>
          <w:sz w:val="34"/>
          <w:szCs w:val="34"/>
          <w:cs/>
        </w:rPr>
        <w:t>คณะกรรมการบริหารงานจังหวัด</w:t>
      </w:r>
      <w:r w:rsidR="009A213D">
        <w:rPr>
          <w:rFonts w:ascii="TH SarabunPSK" w:hAnsi="TH SarabunPSK" w:cs="TH SarabunPSK" w:hint="cs"/>
          <w:color w:val="000000"/>
          <w:sz w:val="34"/>
          <w:szCs w:val="34"/>
          <w:cs/>
        </w:rPr>
        <w:t xml:space="preserve">            </w:t>
      </w:r>
      <w:r w:rsidR="002C1633" w:rsidRPr="00574BBF">
        <w:rPr>
          <w:rFonts w:ascii="TH SarabunPSK" w:hAnsi="TH SarabunPSK" w:cs="TH SarabunPSK"/>
          <w:color w:val="000000"/>
          <w:sz w:val="34"/>
          <w:szCs w:val="34"/>
          <w:cs/>
        </w:rPr>
        <w:t>แบบบูรณา</w:t>
      </w:r>
      <w:r w:rsidR="00426402" w:rsidRPr="00574BBF">
        <w:rPr>
          <w:rFonts w:ascii="TH SarabunPSK" w:hAnsi="TH SarabunPSK" w:cs="TH SarabunPSK"/>
          <w:color w:val="000000"/>
          <w:sz w:val="34"/>
          <w:szCs w:val="34"/>
          <w:cs/>
        </w:rPr>
        <w:t>การจังหวัดปัตตานี (</w:t>
      </w:r>
      <w:proofErr w:type="spellStart"/>
      <w:r w:rsidR="00426402" w:rsidRPr="00574BBF">
        <w:rPr>
          <w:rFonts w:ascii="TH SarabunPSK" w:hAnsi="TH SarabunPSK" w:cs="TH SarabunPSK"/>
          <w:color w:val="000000"/>
          <w:sz w:val="34"/>
          <w:szCs w:val="34"/>
          <w:cs/>
        </w:rPr>
        <w:t>ก.บ.จ</w:t>
      </w:r>
      <w:proofErr w:type="spellEnd"/>
      <w:r w:rsidR="00426402" w:rsidRPr="00574BBF">
        <w:rPr>
          <w:rFonts w:ascii="TH SarabunPSK" w:hAnsi="TH SarabunPSK" w:cs="TH SarabunPSK"/>
          <w:color w:val="000000"/>
          <w:sz w:val="34"/>
          <w:szCs w:val="34"/>
          <w:cs/>
        </w:rPr>
        <w:t xml:space="preserve">.ปน.) </w:t>
      </w:r>
      <w:r w:rsidR="002C1633" w:rsidRPr="00574BBF">
        <w:rPr>
          <w:rFonts w:ascii="TH SarabunPSK" w:eastAsia="AngsanaNew" w:hAnsi="TH SarabunPSK" w:cs="TH SarabunPSK"/>
          <w:color w:val="000000"/>
          <w:sz w:val="34"/>
          <w:szCs w:val="34"/>
          <w:cs/>
        </w:rPr>
        <w:t>ได้มีมติ</w:t>
      </w:r>
      <w:r w:rsidR="00DE05EA" w:rsidRPr="00574BBF">
        <w:rPr>
          <w:rFonts w:ascii="TH SarabunPSK" w:eastAsia="AngsanaNew" w:hAnsi="TH SarabunPSK" w:cs="TH SarabunPSK" w:hint="cs"/>
          <w:color w:val="000000"/>
          <w:sz w:val="34"/>
          <w:szCs w:val="34"/>
          <w:cs/>
        </w:rPr>
        <w:t xml:space="preserve"> </w:t>
      </w:r>
      <w:r w:rsidR="002C1633" w:rsidRPr="00574BBF">
        <w:rPr>
          <w:rFonts w:ascii="TH SarabunPSK" w:eastAsia="AngsanaNew" w:hAnsi="TH SarabunPSK" w:cs="TH SarabunPSK"/>
          <w:color w:val="000000"/>
          <w:sz w:val="34"/>
          <w:szCs w:val="34"/>
          <w:cs/>
        </w:rPr>
        <w:t xml:space="preserve">เมื่อวันที่ </w:t>
      </w:r>
      <w:r w:rsidR="00F8065D" w:rsidRPr="00574BBF">
        <w:rPr>
          <w:rFonts w:ascii="TH SarabunPSK" w:eastAsia="AngsanaNew" w:hAnsi="TH SarabunPSK" w:cs="TH SarabunPSK"/>
          <w:color w:val="000000"/>
          <w:sz w:val="34"/>
          <w:szCs w:val="34"/>
          <w:cs/>
        </w:rPr>
        <w:t>๔</w:t>
      </w:r>
      <w:r w:rsidR="000324EA" w:rsidRPr="00574BBF">
        <w:rPr>
          <w:rFonts w:ascii="TH SarabunPSK" w:eastAsia="AngsanaNew" w:hAnsi="TH SarabunPSK" w:cs="TH SarabunPSK"/>
          <w:color w:val="000000"/>
          <w:sz w:val="34"/>
          <w:szCs w:val="34"/>
          <w:cs/>
        </w:rPr>
        <w:t xml:space="preserve"> </w:t>
      </w:r>
      <w:r w:rsidR="00F8065D" w:rsidRPr="00574BBF">
        <w:rPr>
          <w:rFonts w:ascii="TH SarabunPSK" w:eastAsia="AngsanaNew" w:hAnsi="TH SarabunPSK" w:cs="TH SarabunPSK"/>
          <w:color w:val="000000"/>
          <w:sz w:val="34"/>
          <w:szCs w:val="34"/>
          <w:cs/>
        </w:rPr>
        <w:t>มกราคม</w:t>
      </w:r>
      <w:r w:rsidR="002C1633" w:rsidRPr="00574BBF">
        <w:rPr>
          <w:rFonts w:ascii="TH SarabunPSK" w:eastAsia="AngsanaNew" w:hAnsi="TH SarabunPSK" w:cs="TH SarabunPSK"/>
          <w:color w:val="000000"/>
          <w:sz w:val="34"/>
          <w:szCs w:val="34"/>
          <w:cs/>
        </w:rPr>
        <w:t xml:space="preserve"> </w:t>
      </w:r>
      <w:r w:rsidR="00F8065D" w:rsidRPr="00574BBF">
        <w:rPr>
          <w:rFonts w:ascii="TH SarabunPSK" w:eastAsia="AngsanaNew" w:hAnsi="TH SarabunPSK" w:cs="TH SarabunPSK"/>
          <w:color w:val="000000"/>
          <w:sz w:val="34"/>
          <w:szCs w:val="34"/>
          <w:cs/>
        </w:rPr>
        <w:t xml:space="preserve">๒๕๖๐ </w:t>
      </w:r>
      <w:r w:rsidR="002C1633" w:rsidRPr="00574BBF">
        <w:rPr>
          <w:rFonts w:ascii="TH SarabunPSK" w:eastAsia="AngsanaNew" w:hAnsi="TH SarabunPSK" w:cs="TH SarabunPSK"/>
          <w:color w:val="000000"/>
          <w:sz w:val="34"/>
          <w:szCs w:val="34"/>
          <w:cs/>
        </w:rPr>
        <w:t>เห็นชอบ</w:t>
      </w:r>
      <w:r w:rsidR="00257A59">
        <w:rPr>
          <w:rFonts w:ascii="TH SarabunPSK" w:eastAsia="AngsanaNew" w:hAnsi="TH SarabunPSK" w:cs="TH SarabunPSK" w:hint="cs"/>
          <w:color w:val="000000"/>
          <w:sz w:val="34"/>
          <w:szCs w:val="34"/>
          <w:cs/>
        </w:rPr>
        <w:t xml:space="preserve">                </w:t>
      </w:r>
      <w:r w:rsidR="002C1633" w:rsidRPr="00574BBF">
        <w:rPr>
          <w:rFonts w:ascii="TH SarabunPSK" w:eastAsia="AngsanaNew" w:hAnsi="TH SarabunPSK" w:cs="TH SarabunPSK"/>
          <w:color w:val="000000"/>
          <w:sz w:val="34"/>
          <w:szCs w:val="34"/>
          <w:cs/>
        </w:rPr>
        <w:t>ร่าง</w:t>
      </w:r>
      <w:r w:rsidR="00F8065D" w:rsidRPr="00574BBF">
        <w:rPr>
          <w:rFonts w:ascii="TH SarabunPSK" w:eastAsia="AngsanaNew" w:hAnsi="TH SarabunPSK" w:cs="TH SarabunPSK"/>
          <w:sz w:val="34"/>
          <w:szCs w:val="34"/>
          <w:cs/>
        </w:rPr>
        <w:t>แผนพัฒนาจังหวัดปัตตานี ๔ ปีพ.ศ.</w:t>
      </w:r>
      <w:r w:rsidR="00F8065D" w:rsidRPr="00574BBF">
        <w:rPr>
          <w:rFonts w:ascii="TH SarabunPSK" w:hAnsi="TH SarabunPSK" w:cs="TH SarabunPSK"/>
          <w:sz w:val="34"/>
          <w:szCs w:val="34"/>
          <w:cs/>
        </w:rPr>
        <w:t>๒๕๖๑-๒๕๖๔</w:t>
      </w:r>
      <w:r w:rsidR="00F8065D" w:rsidRPr="00574BBF">
        <w:rPr>
          <w:rFonts w:ascii="TH SarabunPSK" w:eastAsia="AngsanaNew" w:hAnsi="TH SarabunPSK" w:cs="TH SarabunPSK"/>
          <w:color w:val="000000"/>
          <w:sz w:val="34"/>
          <w:szCs w:val="34"/>
          <w:cs/>
        </w:rPr>
        <w:t xml:space="preserve"> </w:t>
      </w:r>
      <w:r w:rsidR="00FE2A24" w:rsidRPr="00574BBF">
        <w:rPr>
          <w:rFonts w:ascii="TH SarabunPSK" w:eastAsia="AngsanaNew" w:hAnsi="TH SarabunPSK" w:cs="TH SarabunPSK" w:hint="cs"/>
          <w:color w:val="000000"/>
          <w:sz w:val="34"/>
          <w:szCs w:val="34"/>
          <w:cs/>
        </w:rPr>
        <w:t xml:space="preserve"> </w:t>
      </w:r>
      <w:r w:rsidR="00F8065D" w:rsidRPr="00574BBF">
        <w:rPr>
          <w:rFonts w:ascii="TH SarabunPSK" w:eastAsia="AngsanaNew" w:hAnsi="TH SarabunPSK" w:cs="TH SarabunPSK"/>
          <w:color w:val="000000"/>
          <w:sz w:val="34"/>
          <w:szCs w:val="34"/>
          <w:cs/>
        </w:rPr>
        <w:t xml:space="preserve">ฉบับทบทวน ประจำปีงบประมาณ พ.ศ.๒๕๖๒ </w:t>
      </w:r>
      <w:r w:rsidR="002C1633" w:rsidRPr="00574BBF">
        <w:rPr>
          <w:rFonts w:ascii="TH SarabunPSK" w:eastAsia="AngsanaNew" w:hAnsi="TH SarabunPSK" w:cs="TH SarabunPSK"/>
          <w:color w:val="000000"/>
          <w:sz w:val="34"/>
          <w:szCs w:val="34"/>
          <w:cs/>
        </w:rPr>
        <w:t>โดย</w:t>
      </w:r>
      <w:r w:rsidR="00BE1530" w:rsidRPr="00574BBF">
        <w:rPr>
          <w:rFonts w:ascii="TH SarabunPSK" w:hAnsi="TH SarabunPSK" w:cs="TH SarabunPSK"/>
          <w:color w:val="000000"/>
          <w:sz w:val="34"/>
          <w:szCs w:val="34"/>
          <w:cs/>
        </w:rPr>
        <w:t>เห็นชอบ</w:t>
      </w:r>
      <w:r w:rsidR="00F8065D" w:rsidRPr="00574BBF">
        <w:rPr>
          <w:rFonts w:ascii="TH SarabunPSK" w:hAnsi="TH SarabunPSK" w:cs="TH SarabunPSK"/>
          <w:sz w:val="34"/>
          <w:szCs w:val="34"/>
          <w:cs/>
        </w:rPr>
        <w:t>ประเด็นการพัฒนา</w:t>
      </w:r>
      <w:r w:rsidR="00635975" w:rsidRPr="00574BBF">
        <w:rPr>
          <w:rFonts w:ascii="TH SarabunPSK" w:hAnsi="TH SarabunPSK" w:cs="TH SarabunPSK"/>
          <w:color w:val="000000"/>
          <w:sz w:val="34"/>
          <w:szCs w:val="34"/>
        </w:rPr>
        <w:t>“</w:t>
      </w:r>
      <w:r w:rsidR="00574BBF" w:rsidRPr="00574BBF">
        <w:rPr>
          <w:rFonts w:ascii="TH SarabunIT๙" w:hAnsi="TH SarabunIT๙" w:cs="TH SarabunIT๙"/>
          <w:sz w:val="34"/>
          <w:szCs w:val="34"/>
          <w:cs/>
        </w:rPr>
        <w:t>เมืองเกษตรอุตสาหกรรมและผลิตภัณฑ์ฮาลาลคุณภาพของประเทศ เป็นสังคมพหุวัฒนธรรมที่สันติสุข</w:t>
      </w:r>
      <w:r w:rsidR="00635975" w:rsidRPr="00574BBF">
        <w:rPr>
          <w:rFonts w:ascii="TH SarabunPSK" w:eastAsia="Times New Roman" w:hAnsi="TH SarabunPSK" w:cs="TH SarabunPSK"/>
          <w:sz w:val="34"/>
          <w:szCs w:val="34"/>
        </w:rPr>
        <w:t>”</w:t>
      </w:r>
      <w:r w:rsidR="00FE2A24" w:rsidRPr="00574BBF">
        <w:rPr>
          <w:rFonts w:ascii="TH SarabunPSK" w:eastAsia="Times New Roman" w:hAnsi="TH SarabunPSK" w:cs="TH SarabunPSK" w:hint="cs"/>
          <w:sz w:val="34"/>
          <w:szCs w:val="34"/>
          <w:cs/>
        </w:rPr>
        <w:t xml:space="preserve"> </w:t>
      </w:r>
      <w:r w:rsidR="00BE1530" w:rsidRPr="00574BBF">
        <w:rPr>
          <w:rFonts w:ascii="TH SarabunPSK" w:hAnsi="TH SarabunPSK" w:cs="TH SarabunPSK"/>
          <w:color w:val="000000"/>
          <w:sz w:val="34"/>
          <w:szCs w:val="34"/>
          <w:cs/>
        </w:rPr>
        <w:t xml:space="preserve">ซึ่งประกอบด้วย </w:t>
      </w:r>
      <w:r w:rsidR="004B4CC1" w:rsidRPr="00574BBF">
        <w:rPr>
          <w:rFonts w:ascii="TH SarabunPSK" w:hAnsi="TH SarabunPSK" w:cs="TH SarabunPSK" w:hint="cs"/>
          <w:color w:val="000000"/>
          <w:sz w:val="34"/>
          <w:szCs w:val="34"/>
          <w:cs/>
        </w:rPr>
        <w:t xml:space="preserve"> </w:t>
      </w:r>
      <w:r w:rsidR="00140BF4" w:rsidRPr="00574BBF">
        <w:rPr>
          <w:rFonts w:ascii="TH SarabunPSK" w:hAnsi="TH SarabunPSK" w:cs="TH SarabunPSK"/>
          <w:color w:val="000000"/>
          <w:sz w:val="34"/>
          <w:szCs w:val="34"/>
          <w:cs/>
        </w:rPr>
        <w:t>๓</w:t>
      </w:r>
      <w:r w:rsidR="00505BE6" w:rsidRPr="00574BBF">
        <w:rPr>
          <w:rFonts w:ascii="TH SarabunPSK" w:hAnsi="TH SarabunPSK" w:cs="TH SarabunPSK"/>
          <w:color w:val="000000"/>
          <w:sz w:val="34"/>
          <w:szCs w:val="34"/>
          <w:cs/>
        </w:rPr>
        <w:t xml:space="preserve"> ประเด็นยุทธศาสตร์ </w:t>
      </w:r>
      <w:r w:rsidR="003F61F4" w:rsidRPr="00574BBF">
        <w:rPr>
          <w:rFonts w:ascii="TH SarabunPSK" w:hAnsi="TH SarabunPSK" w:cs="TH SarabunPSK"/>
          <w:color w:val="000000"/>
          <w:sz w:val="34"/>
          <w:szCs w:val="34"/>
          <w:cs/>
        </w:rPr>
        <w:t>คือ</w:t>
      </w:r>
      <w:r w:rsidR="00505BE6" w:rsidRPr="00574BBF">
        <w:rPr>
          <w:rFonts w:ascii="TH SarabunPSK" w:hAnsi="TH SarabunPSK" w:cs="TH SarabunPSK"/>
          <w:color w:val="000000"/>
          <w:sz w:val="34"/>
          <w:szCs w:val="34"/>
          <w:cs/>
        </w:rPr>
        <w:t xml:space="preserve"> (๑)</w:t>
      </w:r>
      <w:r w:rsidR="00F8065D" w:rsidRPr="00574BBF">
        <w:rPr>
          <w:rFonts w:ascii="TH SarabunPSK" w:hAnsi="TH SarabunPSK" w:cs="TH SarabunPSK"/>
          <w:sz w:val="34"/>
          <w:szCs w:val="34"/>
          <w:cs/>
        </w:rPr>
        <w:t xml:space="preserve"> การสร้างเสริมเศรษฐกิจที่เข้มแ</w:t>
      </w:r>
      <w:r w:rsidR="004B4CC1" w:rsidRPr="00574BBF">
        <w:rPr>
          <w:rFonts w:ascii="TH SarabunPSK" w:hAnsi="TH SarabunPSK" w:cs="TH SarabunPSK"/>
          <w:sz w:val="34"/>
          <w:szCs w:val="34"/>
          <w:cs/>
        </w:rPr>
        <w:t>ข็ง จากฐานเกษตรอุตสาหกรรม ผลผลิ</w:t>
      </w:r>
      <w:r w:rsidR="004B4CC1" w:rsidRPr="00574BBF">
        <w:rPr>
          <w:rFonts w:ascii="TH SarabunPSK" w:hAnsi="TH SarabunPSK" w:cs="TH SarabunPSK" w:hint="cs"/>
          <w:sz w:val="34"/>
          <w:szCs w:val="34"/>
          <w:cs/>
        </w:rPr>
        <w:t>ต</w:t>
      </w:r>
      <w:r w:rsidR="00F8065D" w:rsidRPr="00574BBF">
        <w:rPr>
          <w:rFonts w:ascii="TH SarabunPSK" w:hAnsi="TH SarabunPSK" w:cs="TH SarabunPSK"/>
          <w:sz w:val="34"/>
          <w:szCs w:val="34"/>
          <w:cs/>
        </w:rPr>
        <w:t>ฮาลาล การค้า การบริการ และการท่องเที่ยว (๒)</w:t>
      </w:r>
      <w:r w:rsidR="006405FD">
        <w:rPr>
          <w:rFonts w:ascii="TH SarabunPSK" w:hAnsi="TH SarabunPSK" w:cs="TH SarabunPSK" w:hint="cs"/>
          <w:sz w:val="34"/>
          <w:szCs w:val="34"/>
          <w:cs/>
        </w:rPr>
        <w:t xml:space="preserve"> </w:t>
      </w:r>
      <w:r w:rsidR="00F8065D" w:rsidRPr="00574BBF">
        <w:rPr>
          <w:rFonts w:ascii="TH SarabunPSK" w:hAnsi="TH SarabunPSK" w:cs="TH SarabunPSK"/>
          <w:sz w:val="34"/>
          <w:szCs w:val="34"/>
          <w:cs/>
        </w:rPr>
        <w:t>การพัฒนาสังคม ชุมชนที่น่าอยู่ และทรัพยากรธรรมชาติอุดมสมบูรณ์อย่างยั่งยืน</w:t>
      </w:r>
      <w:r w:rsidR="009A213D">
        <w:rPr>
          <w:rFonts w:ascii="TH SarabunPSK" w:hAnsi="TH SarabunPSK" w:cs="TH SarabunPSK" w:hint="cs"/>
          <w:sz w:val="34"/>
          <w:szCs w:val="34"/>
          <w:cs/>
        </w:rPr>
        <w:t xml:space="preserve"> และ</w:t>
      </w:r>
      <w:r w:rsidR="00257A59">
        <w:rPr>
          <w:rFonts w:ascii="TH SarabunPSK" w:hAnsi="TH SarabunPSK" w:cs="TH SarabunPSK" w:hint="cs"/>
          <w:sz w:val="34"/>
          <w:szCs w:val="34"/>
          <w:cs/>
        </w:rPr>
        <w:t xml:space="preserve">                         </w:t>
      </w:r>
      <w:r w:rsidR="00F8065D" w:rsidRPr="00574BBF">
        <w:rPr>
          <w:rFonts w:ascii="TH SarabunPSK" w:hAnsi="TH SarabunPSK" w:cs="TH SarabunPSK"/>
          <w:sz w:val="34"/>
          <w:szCs w:val="34"/>
          <w:cs/>
        </w:rPr>
        <w:t>(๓)</w:t>
      </w:r>
      <w:r w:rsidR="006405FD">
        <w:rPr>
          <w:rFonts w:ascii="TH SarabunPSK" w:hAnsi="TH SarabunPSK" w:cs="TH SarabunPSK" w:hint="cs"/>
          <w:sz w:val="34"/>
          <w:szCs w:val="34"/>
          <w:cs/>
        </w:rPr>
        <w:t xml:space="preserve"> </w:t>
      </w:r>
      <w:r w:rsidR="00F8065D" w:rsidRPr="00574BBF">
        <w:rPr>
          <w:rFonts w:ascii="TH SarabunPSK" w:hAnsi="TH SarabunPSK" w:cs="TH SarabunPSK"/>
          <w:sz w:val="34"/>
          <w:szCs w:val="34"/>
          <w:cs/>
        </w:rPr>
        <w:t>การเสริมสร้างความมั่นคง พัฒนาโครงสร้างพื้นฐานและเชื่อมโยงการคมนาคม</w:t>
      </w:r>
      <w:r w:rsidR="00140BF4" w:rsidRPr="00574BBF">
        <w:rPr>
          <w:rFonts w:ascii="TH SarabunPSK" w:hAnsi="TH SarabunPSK" w:cs="TH SarabunPSK"/>
          <w:color w:val="000000"/>
          <w:sz w:val="34"/>
          <w:szCs w:val="34"/>
          <w:cs/>
        </w:rPr>
        <w:t xml:space="preserve"> </w:t>
      </w:r>
    </w:p>
    <w:p w:rsidR="00DA4B95" w:rsidRPr="00574BBF" w:rsidRDefault="009312E7" w:rsidP="009312E7">
      <w:pPr>
        <w:tabs>
          <w:tab w:val="left" w:pos="1134"/>
          <w:tab w:val="left" w:pos="1418"/>
        </w:tabs>
        <w:spacing w:before="120" w:after="0" w:line="240" w:lineRule="auto"/>
        <w:ind w:right="17" w:firstLine="720"/>
        <w:jc w:val="thaiDistribute"/>
        <w:rPr>
          <w:rFonts w:ascii="TH SarabunPSK" w:hAnsi="TH SarabunPSK" w:cs="TH SarabunPSK"/>
          <w:sz w:val="34"/>
          <w:szCs w:val="34"/>
        </w:rPr>
      </w:pPr>
      <w:r w:rsidRPr="00574BBF">
        <w:rPr>
          <w:rFonts w:ascii="TH SarabunPSK" w:hAnsi="TH SarabunPSK" w:cs="TH SarabunPSK" w:hint="cs"/>
          <w:sz w:val="34"/>
          <w:szCs w:val="34"/>
          <w:cs/>
        </w:rPr>
        <w:tab/>
      </w:r>
      <w:r w:rsidR="00CC6D75" w:rsidRPr="00574BBF">
        <w:rPr>
          <w:rFonts w:ascii="TH SarabunPSK" w:hAnsi="TH SarabunPSK" w:cs="TH SarabunPSK"/>
          <w:sz w:val="34"/>
          <w:szCs w:val="34"/>
          <w:cs/>
        </w:rPr>
        <w:t>แผนพัฒนาจังหวัดปัตตานี</w:t>
      </w:r>
      <w:r w:rsidR="00E2524D" w:rsidRPr="00574BBF">
        <w:rPr>
          <w:rFonts w:ascii="TH SarabunPSK" w:hAnsi="TH SarabunPSK" w:cs="TH SarabunPSK"/>
          <w:sz w:val="34"/>
          <w:szCs w:val="34"/>
          <w:cs/>
        </w:rPr>
        <w:t xml:space="preserve"> </w:t>
      </w:r>
      <w:r w:rsidR="00846E9B" w:rsidRPr="00574BBF">
        <w:rPr>
          <w:rFonts w:ascii="TH SarabunPSK" w:eastAsia="AngsanaNew" w:hAnsi="TH SarabunPSK" w:cs="TH SarabunPSK"/>
          <w:color w:val="000000"/>
          <w:sz w:val="34"/>
          <w:szCs w:val="34"/>
          <w:cs/>
        </w:rPr>
        <w:t xml:space="preserve">พ.ศ.๒๕๖๑-๒๕๖๔ </w:t>
      </w:r>
      <w:r w:rsidR="000C189A" w:rsidRPr="00574BBF">
        <w:rPr>
          <w:rFonts w:ascii="TH SarabunPSK" w:hAnsi="TH SarabunPSK" w:cs="TH SarabunPSK"/>
          <w:sz w:val="34"/>
          <w:szCs w:val="34"/>
          <w:cs/>
        </w:rPr>
        <w:t>ฉบับ</w:t>
      </w:r>
      <w:r w:rsidR="00CC6D75" w:rsidRPr="00574BBF">
        <w:rPr>
          <w:rFonts w:ascii="TH SarabunPSK" w:hAnsi="TH SarabunPSK" w:cs="TH SarabunPSK"/>
          <w:sz w:val="34"/>
          <w:szCs w:val="34"/>
          <w:cs/>
        </w:rPr>
        <w:t>นี้ จึงมีความเหมาะสม</w:t>
      </w:r>
      <w:r w:rsidR="00AB2485">
        <w:rPr>
          <w:rFonts w:ascii="TH SarabunPSK" w:hAnsi="TH SarabunPSK" w:cs="TH SarabunPSK" w:hint="cs"/>
          <w:sz w:val="34"/>
          <w:szCs w:val="34"/>
          <w:cs/>
        </w:rPr>
        <w:t xml:space="preserve">เพื่อใช้เป็น              </w:t>
      </w:r>
      <w:r w:rsidR="00BD383B" w:rsidRPr="00574BBF">
        <w:rPr>
          <w:rFonts w:ascii="TH SarabunPSK" w:hAnsi="TH SarabunPSK" w:cs="TH SarabunPSK"/>
          <w:sz w:val="34"/>
          <w:szCs w:val="34"/>
          <w:cs/>
        </w:rPr>
        <w:t>กรอบ</w:t>
      </w:r>
      <w:r w:rsidR="00CC6D75" w:rsidRPr="00574BBF">
        <w:rPr>
          <w:rFonts w:ascii="TH SarabunPSK" w:hAnsi="TH SarabunPSK" w:cs="TH SarabunPSK"/>
          <w:sz w:val="34"/>
          <w:szCs w:val="34"/>
          <w:cs/>
        </w:rPr>
        <w:t>ทิศทางการพัฒนาจังหวัด</w:t>
      </w:r>
      <w:r w:rsidR="00FC109E" w:rsidRPr="00574BBF">
        <w:rPr>
          <w:rFonts w:ascii="TH SarabunPSK" w:hAnsi="TH SarabunPSK" w:cs="TH SarabunPSK"/>
          <w:sz w:val="34"/>
          <w:szCs w:val="34"/>
          <w:cs/>
        </w:rPr>
        <w:t>ให้แก่</w:t>
      </w:r>
      <w:r w:rsidR="00CC6D75" w:rsidRPr="00574BBF">
        <w:rPr>
          <w:rFonts w:ascii="TH SarabunPSK" w:hAnsi="TH SarabunPSK" w:cs="TH SarabunPSK"/>
          <w:sz w:val="34"/>
          <w:szCs w:val="34"/>
          <w:cs/>
        </w:rPr>
        <w:t>หน่วยงานราชการ รัฐวิ</w:t>
      </w:r>
      <w:r w:rsidR="00FA19B9" w:rsidRPr="00574BBF">
        <w:rPr>
          <w:rFonts w:ascii="TH SarabunPSK" w:hAnsi="TH SarabunPSK" w:cs="TH SarabunPSK"/>
          <w:sz w:val="34"/>
          <w:szCs w:val="34"/>
          <w:cs/>
        </w:rPr>
        <w:t>สาหกิจ องค์กรปกครองส่วนท้องถิ่น</w:t>
      </w:r>
      <w:r w:rsidR="008D38FE">
        <w:rPr>
          <w:rFonts w:ascii="TH SarabunPSK" w:hAnsi="TH SarabunPSK" w:cs="TH SarabunPSK" w:hint="cs"/>
          <w:sz w:val="34"/>
          <w:szCs w:val="34"/>
          <w:cs/>
        </w:rPr>
        <w:t xml:space="preserve">                 </w:t>
      </w:r>
      <w:r w:rsidR="008D38FE">
        <w:rPr>
          <w:rFonts w:ascii="TH SarabunPSK" w:hAnsi="TH SarabunPSK" w:cs="TH SarabunPSK"/>
          <w:sz w:val="34"/>
          <w:szCs w:val="34"/>
          <w:cs/>
        </w:rPr>
        <w:t>ภาคเอกชน</w:t>
      </w:r>
      <w:r w:rsidR="008D38FE">
        <w:rPr>
          <w:rFonts w:ascii="TH SarabunPSK" w:hAnsi="TH SarabunPSK" w:cs="TH SarabunPSK" w:hint="cs"/>
          <w:sz w:val="34"/>
          <w:szCs w:val="34"/>
          <w:cs/>
        </w:rPr>
        <w:t xml:space="preserve"> </w:t>
      </w:r>
      <w:r w:rsidR="008D38FE">
        <w:rPr>
          <w:rFonts w:ascii="TH SarabunPSK" w:hAnsi="TH SarabunPSK" w:cs="TH SarabunPSK"/>
          <w:sz w:val="34"/>
          <w:szCs w:val="34"/>
          <w:cs/>
        </w:rPr>
        <w:t>และภาคประชาชน</w:t>
      </w:r>
      <w:r w:rsidR="00CC6D75" w:rsidRPr="00574BBF">
        <w:rPr>
          <w:rFonts w:ascii="TH SarabunPSK" w:hAnsi="TH SarabunPSK" w:cs="TH SarabunPSK"/>
          <w:sz w:val="34"/>
          <w:szCs w:val="34"/>
          <w:cs/>
        </w:rPr>
        <w:t>ในพื้น</w:t>
      </w:r>
      <w:r w:rsidR="008D38FE">
        <w:rPr>
          <w:rFonts w:ascii="TH SarabunPSK" w:hAnsi="TH SarabunPSK" w:cs="TH SarabunPSK" w:hint="cs"/>
          <w:sz w:val="34"/>
          <w:szCs w:val="34"/>
          <w:cs/>
        </w:rPr>
        <w:t>ที่</w:t>
      </w:r>
      <w:r w:rsidR="000C189A" w:rsidRPr="00574BBF">
        <w:rPr>
          <w:rFonts w:ascii="TH SarabunPSK" w:hAnsi="TH SarabunPSK" w:cs="TH SarabunPSK"/>
          <w:sz w:val="34"/>
          <w:szCs w:val="34"/>
          <w:cs/>
        </w:rPr>
        <w:t>จังหวัดปัตตานี</w:t>
      </w:r>
      <w:r w:rsidR="00B46095">
        <w:rPr>
          <w:rFonts w:ascii="TH SarabunPSK" w:hAnsi="TH SarabunPSK" w:cs="TH SarabunPSK" w:hint="cs"/>
          <w:sz w:val="34"/>
          <w:szCs w:val="34"/>
          <w:cs/>
        </w:rPr>
        <w:t xml:space="preserve"> </w:t>
      </w:r>
      <w:r w:rsidR="00CC6D75" w:rsidRPr="00574BBF">
        <w:rPr>
          <w:rFonts w:ascii="TH SarabunPSK" w:hAnsi="TH SarabunPSK" w:cs="TH SarabunPSK"/>
          <w:sz w:val="34"/>
          <w:szCs w:val="34"/>
          <w:cs/>
        </w:rPr>
        <w:t>จะได้นำไปเป็น</w:t>
      </w:r>
      <w:r w:rsidR="000C189A" w:rsidRPr="00574BBF">
        <w:rPr>
          <w:rFonts w:ascii="TH SarabunPSK" w:hAnsi="TH SarabunPSK" w:cs="TH SarabunPSK"/>
          <w:sz w:val="34"/>
          <w:szCs w:val="34"/>
          <w:cs/>
        </w:rPr>
        <w:t>แนวทาง</w:t>
      </w:r>
      <w:r w:rsidRPr="00574BBF">
        <w:rPr>
          <w:rFonts w:ascii="TH SarabunPSK" w:hAnsi="TH SarabunPSK" w:cs="TH SarabunPSK" w:hint="cs"/>
          <w:sz w:val="34"/>
          <w:szCs w:val="34"/>
          <w:cs/>
        </w:rPr>
        <w:t>ดำเนินงาน</w:t>
      </w:r>
      <w:r w:rsidR="00B46095">
        <w:rPr>
          <w:rFonts w:ascii="TH SarabunPSK" w:hAnsi="TH SarabunPSK" w:cs="TH SarabunPSK" w:hint="cs"/>
          <w:sz w:val="34"/>
          <w:szCs w:val="34"/>
          <w:cs/>
        </w:rPr>
        <w:t xml:space="preserve">                   </w:t>
      </w:r>
      <w:r w:rsidRPr="00574BBF">
        <w:rPr>
          <w:rFonts w:ascii="TH SarabunPSK" w:hAnsi="TH SarabunPSK" w:cs="TH SarabunPSK" w:hint="cs"/>
          <w:sz w:val="34"/>
          <w:szCs w:val="34"/>
          <w:cs/>
        </w:rPr>
        <w:t>บูรณาการ</w:t>
      </w:r>
      <w:r w:rsidR="00143C4C" w:rsidRPr="00574BBF">
        <w:rPr>
          <w:rFonts w:ascii="TH SarabunPSK" w:hAnsi="TH SarabunPSK" w:cs="TH SarabunPSK" w:hint="cs"/>
          <w:sz w:val="34"/>
          <w:szCs w:val="34"/>
          <w:cs/>
        </w:rPr>
        <w:t>เพื่อ</w:t>
      </w:r>
      <w:r w:rsidR="00CC6D75" w:rsidRPr="00574BBF">
        <w:rPr>
          <w:rFonts w:ascii="TH SarabunPSK" w:hAnsi="TH SarabunPSK" w:cs="TH SarabunPSK"/>
          <w:sz w:val="34"/>
          <w:szCs w:val="34"/>
          <w:cs/>
        </w:rPr>
        <w:t>พัฒน</w:t>
      </w:r>
      <w:r w:rsidRPr="00574BBF">
        <w:rPr>
          <w:rFonts w:ascii="TH SarabunPSK" w:hAnsi="TH SarabunPSK" w:cs="TH SarabunPSK" w:hint="cs"/>
          <w:sz w:val="34"/>
          <w:szCs w:val="34"/>
          <w:cs/>
        </w:rPr>
        <w:t>าจังหวัด</w:t>
      </w:r>
      <w:r w:rsidR="00CC6D75" w:rsidRPr="00574BBF">
        <w:rPr>
          <w:rFonts w:ascii="TH SarabunPSK" w:hAnsi="TH SarabunPSK" w:cs="TH SarabunPSK"/>
          <w:sz w:val="34"/>
          <w:szCs w:val="34"/>
          <w:cs/>
        </w:rPr>
        <w:t>ต่อไป</w:t>
      </w:r>
    </w:p>
    <w:p w:rsidR="00181350" w:rsidRPr="00F8065D" w:rsidRDefault="00181350" w:rsidP="00C00090">
      <w:pPr>
        <w:spacing w:after="0" w:line="240" w:lineRule="auto"/>
        <w:ind w:right="-778" w:firstLine="720"/>
        <w:jc w:val="thaiDistribute"/>
        <w:rPr>
          <w:rFonts w:ascii="TH SarabunPSK" w:hAnsi="TH SarabunPSK" w:cs="TH SarabunPSK"/>
          <w:sz w:val="34"/>
          <w:szCs w:val="34"/>
        </w:rPr>
      </w:pPr>
      <w:bookmarkStart w:id="0" w:name="_GoBack"/>
      <w:bookmarkEnd w:id="0"/>
    </w:p>
    <w:p w:rsidR="000767BC" w:rsidRPr="00F8065D" w:rsidRDefault="00EB7470" w:rsidP="00C00090">
      <w:pPr>
        <w:spacing w:after="0" w:line="240" w:lineRule="auto"/>
        <w:ind w:right="19" w:firstLine="720"/>
        <w:jc w:val="right"/>
        <w:rPr>
          <w:rFonts w:ascii="TH SarabunPSK" w:hAnsi="TH SarabunPSK" w:cs="TH SarabunPSK"/>
          <w:sz w:val="34"/>
          <w:szCs w:val="34"/>
        </w:rPr>
      </w:pPr>
      <w:r w:rsidRPr="00F8065D">
        <w:rPr>
          <w:rFonts w:ascii="TH SarabunPSK" w:hAnsi="TH SarabunPSK" w:cs="TH SarabunPSK"/>
          <w:sz w:val="34"/>
          <w:szCs w:val="34"/>
          <w:cs/>
        </w:rPr>
        <w:t>คณะกรรมการบริหารงานจังหวัดแบบบูรณา</w:t>
      </w:r>
      <w:r w:rsidR="000324EA" w:rsidRPr="00F8065D">
        <w:rPr>
          <w:rFonts w:ascii="TH SarabunPSK" w:hAnsi="TH SarabunPSK" w:cs="TH SarabunPSK"/>
          <w:sz w:val="34"/>
          <w:szCs w:val="34"/>
          <w:cs/>
        </w:rPr>
        <w:t>การจังหวัดปัตตานี</w:t>
      </w:r>
      <w:r w:rsidRPr="00F8065D">
        <w:rPr>
          <w:rFonts w:ascii="TH SarabunPSK" w:hAnsi="TH SarabunPSK" w:cs="TH SarabunPSK"/>
          <w:sz w:val="34"/>
          <w:szCs w:val="34"/>
          <w:cs/>
        </w:rPr>
        <w:t>(ก.บ.จ.ปน.)</w:t>
      </w:r>
    </w:p>
    <w:p w:rsidR="00AD4C40" w:rsidRPr="00F8065D" w:rsidRDefault="00F8065D" w:rsidP="00C00090">
      <w:pPr>
        <w:spacing w:after="0" w:line="240" w:lineRule="auto"/>
        <w:ind w:left="4320" w:firstLine="720"/>
        <w:jc w:val="center"/>
        <w:rPr>
          <w:rFonts w:ascii="TH SarabunPSK" w:hAnsi="TH SarabunPSK" w:cs="TH SarabunPSK"/>
          <w:sz w:val="34"/>
          <w:szCs w:val="34"/>
          <w:cs/>
        </w:rPr>
      </w:pPr>
      <w:r w:rsidRPr="00F8065D">
        <w:rPr>
          <w:rFonts w:ascii="TH SarabunPSK" w:hAnsi="TH SarabunPSK" w:cs="TH SarabunPSK"/>
          <w:sz w:val="34"/>
          <w:szCs w:val="34"/>
          <w:cs/>
        </w:rPr>
        <w:t>มกราคม ๒๕๖๑</w:t>
      </w:r>
    </w:p>
    <w:p w:rsidR="00022ADF" w:rsidRPr="00F8065D" w:rsidRDefault="00022ADF" w:rsidP="00C00090">
      <w:pPr>
        <w:spacing w:after="0" w:line="240" w:lineRule="auto"/>
        <w:rPr>
          <w:rFonts w:ascii="TH SarabunPSK" w:hAnsi="TH SarabunPSK" w:cs="TH SarabunPSK"/>
          <w:color w:val="000000"/>
          <w:sz w:val="36"/>
          <w:szCs w:val="36"/>
        </w:rPr>
      </w:pPr>
    </w:p>
    <w:sectPr w:rsidR="00022ADF" w:rsidRPr="00F8065D" w:rsidSect="003F61F4">
      <w:pgSz w:w="11906" w:h="16838"/>
      <w:pgMar w:top="851" w:right="1134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New-Bold">
    <w:altName w:val="PMingLiU"/>
    <w:panose1 w:val="00000000000000000000"/>
    <w:charset w:val="88"/>
    <w:family w:val="auto"/>
    <w:notTrueType/>
    <w:pitch w:val="default"/>
    <w:sig w:usb0="01000003" w:usb1="08080000" w:usb2="00000010" w:usb3="00000000" w:csb0="001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New">
    <w:altName w:val="PMingLiU"/>
    <w:panose1 w:val="00000000000000000000"/>
    <w:charset w:val="88"/>
    <w:family w:val="auto"/>
    <w:notTrueType/>
    <w:pitch w:val="default"/>
    <w:sig w:usb0="01000003" w:usb1="08080000" w:usb2="00000010" w:usb3="00000000" w:csb0="001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43C32"/>
    <w:multiLevelType w:val="hybridMultilevel"/>
    <w:tmpl w:val="FF7CD3C6"/>
    <w:lvl w:ilvl="0" w:tplc="FBC09B32">
      <w:start w:val="1"/>
      <w:numFmt w:val="thaiNumbers"/>
      <w:lvlText w:val="%1)"/>
      <w:lvlJc w:val="left"/>
      <w:pPr>
        <w:ind w:left="720" w:hanging="360"/>
      </w:pPr>
      <w:rPr>
        <w:rFonts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894580D"/>
    <w:multiLevelType w:val="hybridMultilevel"/>
    <w:tmpl w:val="029EBD9C"/>
    <w:lvl w:ilvl="0" w:tplc="8FBED998">
      <w:start w:val="1"/>
      <w:numFmt w:val="thaiNumbers"/>
      <w:lvlText w:val="%1."/>
      <w:lvlJc w:val="left"/>
      <w:pPr>
        <w:ind w:left="720" w:hanging="360"/>
      </w:pPr>
      <w:rPr>
        <w:rFonts w:ascii="TH SarabunPSK" w:eastAsia="Cordia New" w:hAnsi="TH SarabunPSK" w:cs="TH SarabunPSK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BAE301C"/>
    <w:multiLevelType w:val="hybridMultilevel"/>
    <w:tmpl w:val="CFA0D87E"/>
    <w:lvl w:ilvl="0" w:tplc="7FEABB80">
      <w:start w:val="1"/>
      <w:numFmt w:val="decimal"/>
      <w:lvlText w:val="(%1)"/>
      <w:lvlJc w:val="left"/>
      <w:pPr>
        <w:ind w:left="1080" w:hanging="360"/>
      </w:pPr>
      <w:rPr>
        <w:rFonts w:eastAsia="AngsanaNew-Bold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2"/>
  </w:compat>
  <w:rsids>
    <w:rsidRoot w:val="00220132"/>
    <w:rsid w:val="000015B6"/>
    <w:rsid w:val="00016026"/>
    <w:rsid w:val="00022ADF"/>
    <w:rsid w:val="000324EA"/>
    <w:rsid w:val="00041872"/>
    <w:rsid w:val="00047F21"/>
    <w:rsid w:val="0005331A"/>
    <w:rsid w:val="00071092"/>
    <w:rsid w:val="000767BC"/>
    <w:rsid w:val="000C189A"/>
    <w:rsid w:val="000E393E"/>
    <w:rsid w:val="000F6530"/>
    <w:rsid w:val="00112B3C"/>
    <w:rsid w:val="0013096B"/>
    <w:rsid w:val="00140BF4"/>
    <w:rsid w:val="00143C4C"/>
    <w:rsid w:val="001544F6"/>
    <w:rsid w:val="00181350"/>
    <w:rsid w:val="00212ABE"/>
    <w:rsid w:val="00220132"/>
    <w:rsid w:val="00227584"/>
    <w:rsid w:val="002547CE"/>
    <w:rsid w:val="00255CF0"/>
    <w:rsid w:val="00257A59"/>
    <w:rsid w:val="002B0489"/>
    <w:rsid w:val="002C1633"/>
    <w:rsid w:val="002E06A9"/>
    <w:rsid w:val="00303368"/>
    <w:rsid w:val="003223CD"/>
    <w:rsid w:val="00323BAE"/>
    <w:rsid w:val="0037171D"/>
    <w:rsid w:val="003D728B"/>
    <w:rsid w:val="003F61F4"/>
    <w:rsid w:val="004110C5"/>
    <w:rsid w:val="00426402"/>
    <w:rsid w:val="0044435F"/>
    <w:rsid w:val="00447AB9"/>
    <w:rsid w:val="004A1A88"/>
    <w:rsid w:val="004A40B8"/>
    <w:rsid w:val="004B3B95"/>
    <w:rsid w:val="004B4CC1"/>
    <w:rsid w:val="004B7C34"/>
    <w:rsid w:val="004C481C"/>
    <w:rsid w:val="004C4B04"/>
    <w:rsid w:val="00505BE6"/>
    <w:rsid w:val="00534F1A"/>
    <w:rsid w:val="0055102C"/>
    <w:rsid w:val="00562BA8"/>
    <w:rsid w:val="005717D7"/>
    <w:rsid w:val="00574BBF"/>
    <w:rsid w:val="00583A6F"/>
    <w:rsid w:val="00615CD8"/>
    <w:rsid w:val="006307D3"/>
    <w:rsid w:val="00635975"/>
    <w:rsid w:val="006405FD"/>
    <w:rsid w:val="006420CF"/>
    <w:rsid w:val="00643D5A"/>
    <w:rsid w:val="00647540"/>
    <w:rsid w:val="00653DE3"/>
    <w:rsid w:val="00657D82"/>
    <w:rsid w:val="0066329D"/>
    <w:rsid w:val="006812D0"/>
    <w:rsid w:val="006F37D1"/>
    <w:rsid w:val="006F68FD"/>
    <w:rsid w:val="007046BB"/>
    <w:rsid w:val="007371FE"/>
    <w:rsid w:val="007665BA"/>
    <w:rsid w:val="008417AD"/>
    <w:rsid w:val="00845DCF"/>
    <w:rsid w:val="00846E9B"/>
    <w:rsid w:val="008652A1"/>
    <w:rsid w:val="008A1F35"/>
    <w:rsid w:val="008A3BDF"/>
    <w:rsid w:val="008D38FE"/>
    <w:rsid w:val="008E499B"/>
    <w:rsid w:val="009312E7"/>
    <w:rsid w:val="0094422C"/>
    <w:rsid w:val="0095787B"/>
    <w:rsid w:val="0097618C"/>
    <w:rsid w:val="00982734"/>
    <w:rsid w:val="009A213D"/>
    <w:rsid w:val="009C2D5C"/>
    <w:rsid w:val="009D0846"/>
    <w:rsid w:val="00A034F6"/>
    <w:rsid w:val="00A42C63"/>
    <w:rsid w:val="00A85DCE"/>
    <w:rsid w:val="00AA377F"/>
    <w:rsid w:val="00AB2485"/>
    <w:rsid w:val="00AB53D4"/>
    <w:rsid w:val="00AD4C40"/>
    <w:rsid w:val="00AF6D4D"/>
    <w:rsid w:val="00B04038"/>
    <w:rsid w:val="00B049DB"/>
    <w:rsid w:val="00B06B6D"/>
    <w:rsid w:val="00B407FA"/>
    <w:rsid w:val="00B46095"/>
    <w:rsid w:val="00B80BB1"/>
    <w:rsid w:val="00B874A5"/>
    <w:rsid w:val="00B94FEF"/>
    <w:rsid w:val="00BC20A2"/>
    <w:rsid w:val="00BC4148"/>
    <w:rsid w:val="00BC5868"/>
    <w:rsid w:val="00BD383B"/>
    <w:rsid w:val="00BE1530"/>
    <w:rsid w:val="00C00090"/>
    <w:rsid w:val="00C05C0B"/>
    <w:rsid w:val="00C1105F"/>
    <w:rsid w:val="00C46DDC"/>
    <w:rsid w:val="00C64622"/>
    <w:rsid w:val="00CC6D75"/>
    <w:rsid w:val="00CE0163"/>
    <w:rsid w:val="00CF3A7D"/>
    <w:rsid w:val="00D1609A"/>
    <w:rsid w:val="00D20DBB"/>
    <w:rsid w:val="00DA4B95"/>
    <w:rsid w:val="00DA4D42"/>
    <w:rsid w:val="00DD343E"/>
    <w:rsid w:val="00DE05EA"/>
    <w:rsid w:val="00DE386C"/>
    <w:rsid w:val="00DF1FF2"/>
    <w:rsid w:val="00E00CB1"/>
    <w:rsid w:val="00E2524D"/>
    <w:rsid w:val="00E34383"/>
    <w:rsid w:val="00E4372F"/>
    <w:rsid w:val="00E53461"/>
    <w:rsid w:val="00E53724"/>
    <w:rsid w:val="00E75D6B"/>
    <w:rsid w:val="00E82C52"/>
    <w:rsid w:val="00E86BDD"/>
    <w:rsid w:val="00E90BC8"/>
    <w:rsid w:val="00EB7470"/>
    <w:rsid w:val="00EF3775"/>
    <w:rsid w:val="00F354F0"/>
    <w:rsid w:val="00F60EB3"/>
    <w:rsid w:val="00F8065D"/>
    <w:rsid w:val="00FA19B9"/>
    <w:rsid w:val="00FC0AEC"/>
    <w:rsid w:val="00FC109E"/>
    <w:rsid w:val="00FC6E67"/>
    <w:rsid w:val="00FE2A24"/>
    <w:rsid w:val="00FF31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Angsan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787B"/>
    <w:pPr>
      <w:spacing w:after="200" w:line="276" w:lineRule="auto"/>
    </w:pPr>
    <w:rPr>
      <w:sz w:val="22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6F68FD"/>
    <w:rPr>
      <w:rFonts w:ascii="Tahoma" w:hAnsi="Tahoma"/>
      <w:sz w:val="16"/>
      <w:szCs w:val="18"/>
    </w:rPr>
  </w:style>
  <w:style w:type="character" w:customStyle="1" w:styleId="style356">
    <w:name w:val="style356"/>
    <w:basedOn w:val="a0"/>
    <w:rsid w:val="00534F1A"/>
  </w:style>
  <w:style w:type="paragraph" w:styleId="a4">
    <w:name w:val="List Paragraph"/>
    <w:basedOn w:val="a"/>
    <w:uiPriority w:val="34"/>
    <w:qFormat/>
    <w:rsid w:val="00140BF4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30"/>
    </w:rPr>
  </w:style>
  <w:style w:type="paragraph" w:customStyle="1" w:styleId="a5">
    <w:basedOn w:val="a"/>
    <w:next w:val="a4"/>
    <w:uiPriority w:val="99"/>
    <w:qFormat/>
    <w:rsid w:val="00F8065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187</Words>
  <Characters>1068</Characters>
  <Application>Microsoft Office Word</Application>
  <DocSecurity>0</DocSecurity>
  <Lines>8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คำนำ</vt:lpstr>
    </vt:vector>
  </TitlesOfParts>
  <Company/>
  <LinksUpToDate>false</LinksUpToDate>
  <CharactersWithSpaces>1253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คำนำ</dc:title>
  <dc:creator>user</dc:creator>
  <cp:lastModifiedBy>Windows User</cp:lastModifiedBy>
  <cp:revision>72</cp:revision>
  <cp:lastPrinted>2018-01-11T04:16:00Z</cp:lastPrinted>
  <dcterms:created xsi:type="dcterms:W3CDTF">2014-12-29T03:55:00Z</dcterms:created>
  <dcterms:modified xsi:type="dcterms:W3CDTF">2018-01-11T04:23:00Z</dcterms:modified>
</cp:coreProperties>
</file>